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1D" w:rsidRDefault="0016181D">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16181D" w:rsidRDefault="0016181D">
      <w:pPr>
        <w:pStyle w:val="ConsPlusNormal"/>
        <w:outlineLvl w:val="0"/>
      </w:pPr>
    </w:p>
    <w:p w:rsidR="0016181D" w:rsidRDefault="0016181D">
      <w:pPr>
        <w:pStyle w:val="ConsPlusTitle"/>
        <w:jc w:val="center"/>
        <w:outlineLvl w:val="0"/>
      </w:pPr>
      <w:r>
        <w:t>ГЛАВА РЕСПУБЛИКИ КОМИ</w:t>
      </w:r>
    </w:p>
    <w:p w:rsidR="0016181D" w:rsidRDefault="0016181D">
      <w:pPr>
        <w:pStyle w:val="ConsPlusTitle"/>
        <w:jc w:val="center"/>
      </w:pPr>
    </w:p>
    <w:p w:rsidR="0016181D" w:rsidRDefault="0016181D">
      <w:pPr>
        <w:pStyle w:val="ConsPlusTitle"/>
        <w:jc w:val="center"/>
      </w:pPr>
      <w:r>
        <w:t>УКАЗ</w:t>
      </w:r>
    </w:p>
    <w:p w:rsidR="0016181D" w:rsidRDefault="0016181D">
      <w:pPr>
        <w:pStyle w:val="ConsPlusTitle"/>
        <w:jc w:val="center"/>
      </w:pPr>
      <w:r>
        <w:t>от 20 августа 2019 г. N 78</w:t>
      </w:r>
    </w:p>
    <w:p w:rsidR="0016181D" w:rsidRDefault="0016181D">
      <w:pPr>
        <w:pStyle w:val="ConsPlusTitle"/>
        <w:jc w:val="center"/>
      </w:pPr>
    </w:p>
    <w:p w:rsidR="0016181D" w:rsidRDefault="0016181D">
      <w:pPr>
        <w:pStyle w:val="ConsPlusTitle"/>
        <w:jc w:val="center"/>
      </w:pPr>
      <w:r>
        <w:t>О НЕКОТОРЫХ ВОПРОСАХ РЕАЛИЗАЦИИ ЗАКОНОДАТЕЛЬСТВА</w:t>
      </w:r>
    </w:p>
    <w:p w:rsidR="0016181D" w:rsidRDefault="0016181D">
      <w:pPr>
        <w:pStyle w:val="ConsPlusTitle"/>
        <w:jc w:val="center"/>
      </w:pPr>
      <w:r>
        <w:t>О ПРОТИВОДЕЙСТВИИ КОРРУПЦИИ</w:t>
      </w:r>
    </w:p>
    <w:p w:rsidR="0016181D" w:rsidRDefault="0016181D">
      <w:pPr>
        <w:pStyle w:val="ConsPlusNormal"/>
      </w:pPr>
    </w:p>
    <w:p w:rsidR="0016181D" w:rsidRDefault="0016181D">
      <w:pPr>
        <w:pStyle w:val="ConsPlusNormal"/>
        <w:ind w:firstLine="540"/>
        <w:jc w:val="both"/>
      </w:pPr>
      <w:r>
        <w:t xml:space="preserve">В целях реализации Федерального </w:t>
      </w:r>
      <w:hyperlink r:id="rId6" w:history="1">
        <w:r>
          <w:rPr>
            <w:color w:val="0000FF"/>
          </w:rPr>
          <w:t>закона</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w:t>
      </w:r>
      <w:hyperlink r:id="rId7" w:history="1">
        <w:r>
          <w:rPr>
            <w:color w:val="0000FF"/>
          </w:rPr>
          <w:t>Закона</w:t>
        </w:r>
      </w:hyperlink>
      <w:r>
        <w:t xml:space="preserve"> Республики Коми "О противодействии коррупции в Республике Коми" постановляю:</w:t>
      </w:r>
    </w:p>
    <w:p w:rsidR="0016181D" w:rsidRDefault="0016181D">
      <w:pPr>
        <w:pStyle w:val="ConsPlusNormal"/>
        <w:spacing w:before="220"/>
        <w:ind w:firstLine="540"/>
        <w:jc w:val="both"/>
      </w:pPr>
      <w:r>
        <w:t xml:space="preserve">1. </w:t>
      </w:r>
      <w:proofErr w:type="gramStart"/>
      <w:r>
        <w:t xml:space="preserve">Уполномочить Администрацию Главы Республики Коми (далее - Администрация) осуществлять контроль за соответствием расходов лиц, указанных в </w:t>
      </w:r>
      <w:hyperlink r:id="rId8" w:history="1">
        <w:r>
          <w:rPr>
            <w:color w:val="0000FF"/>
          </w:rPr>
          <w:t>пункте 1 части 1 статьи 4(6)</w:t>
        </w:r>
      </w:hyperlink>
      <w:r>
        <w:t xml:space="preserve"> Закона Республики Коми "О противодействии коррупции в Республике Коми", а также за расходами их супруги (супруга) и несовершеннолетних детей доходам данных лиц и их супруг (супругов) (далее - контроль за расходами).</w:t>
      </w:r>
      <w:proofErr w:type="gramEnd"/>
    </w:p>
    <w:p w:rsidR="0016181D" w:rsidRDefault="0016181D">
      <w:pPr>
        <w:pStyle w:val="ConsPlusNormal"/>
        <w:spacing w:before="220"/>
        <w:ind w:firstLine="540"/>
        <w:jc w:val="both"/>
      </w:pPr>
      <w:r>
        <w:t xml:space="preserve">2. Уполномочить принимать решения об осуществлении </w:t>
      </w:r>
      <w:proofErr w:type="gramStart"/>
      <w:r>
        <w:t>контроля за</w:t>
      </w:r>
      <w:proofErr w:type="gramEnd"/>
      <w:r>
        <w:t xml:space="preserve"> расходами:</w:t>
      </w:r>
    </w:p>
    <w:p w:rsidR="0016181D" w:rsidRDefault="0016181D">
      <w:pPr>
        <w:pStyle w:val="ConsPlusNormal"/>
        <w:spacing w:before="220"/>
        <w:ind w:firstLine="540"/>
        <w:jc w:val="both"/>
      </w:pPr>
      <w:r>
        <w:t xml:space="preserve">1) руководителя государственного органа Республики Коми по месту замещения должности - в отношении лиц, замещающих государственные должности Республики Коми, предусмотренные </w:t>
      </w:r>
      <w:hyperlink r:id="rId9" w:history="1">
        <w:r>
          <w:rPr>
            <w:color w:val="0000FF"/>
          </w:rPr>
          <w:t>пунктами 2</w:t>
        </w:r>
      </w:hyperlink>
      <w:r>
        <w:t xml:space="preserve"> - </w:t>
      </w:r>
      <w:hyperlink r:id="rId10" w:history="1">
        <w:r>
          <w:rPr>
            <w:color w:val="0000FF"/>
          </w:rPr>
          <w:t>7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w:t>
      </w:r>
    </w:p>
    <w:p w:rsidR="0016181D" w:rsidRDefault="0016181D">
      <w:pPr>
        <w:pStyle w:val="ConsPlusNormal"/>
        <w:spacing w:before="220"/>
        <w:ind w:firstLine="540"/>
        <w:jc w:val="both"/>
      </w:pPr>
      <w:proofErr w:type="gramStart"/>
      <w:r>
        <w:t>2) представителя нанимателя - в отношении лиц, замещающих должности государственной гражданской службы Республики Коми, включенные в перечни должностей государственной гражданской службы Республики Коми,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6181D" w:rsidRDefault="0016181D">
      <w:pPr>
        <w:pStyle w:val="ConsPlusNormal"/>
        <w:spacing w:before="220"/>
        <w:ind w:firstLine="540"/>
        <w:jc w:val="both"/>
      </w:pPr>
      <w:r>
        <w:t xml:space="preserve">3. Установить, что в целях принятия Главой Республики Коми решений об осуществлении </w:t>
      </w:r>
      <w:proofErr w:type="gramStart"/>
      <w:r>
        <w:t>контроля за</w:t>
      </w:r>
      <w:proofErr w:type="gramEnd"/>
      <w:r>
        <w:t xml:space="preserve"> расходами лиц, замещающих отдельные государственные должности Республики Коми:</w:t>
      </w:r>
    </w:p>
    <w:p w:rsidR="0016181D" w:rsidRDefault="0016181D">
      <w:pPr>
        <w:pStyle w:val="ConsPlusNormal"/>
        <w:spacing w:before="220"/>
        <w:ind w:firstLine="540"/>
        <w:jc w:val="both"/>
      </w:pPr>
      <w:bookmarkStart w:id="1" w:name="P15"/>
      <w:bookmarkEnd w:id="1"/>
      <w:proofErr w:type="gramStart"/>
      <w:r>
        <w:t>1) в течение 10 рабочих дней со дня окончания срока, установленного для представления сведений о доходах, расходах, об имуществе и обязательствах имущественного характера, достаточную информацию о том, что лицом, замещающим государственную должность Республики Коми,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(совершена сделка) по приобретению земельного участка</w:t>
      </w:r>
      <w:proofErr w:type="gramEnd"/>
      <w:r>
        <w:t xml:space="preserve">, </w:t>
      </w:r>
      <w:proofErr w:type="gramStart"/>
      <w:r>
        <w:t>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в Администрацию представляют:</w:t>
      </w:r>
      <w:proofErr w:type="gramEnd"/>
    </w:p>
    <w:p w:rsidR="0016181D" w:rsidRDefault="0016181D">
      <w:pPr>
        <w:pStyle w:val="ConsPlusNormal"/>
        <w:spacing w:before="220"/>
        <w:ind w:firstLine="540"/>
        <w:jc w:val="both"/>
      </w:pPr>
      <w:r>
        <w:t xml:space="preserve">а) Аппарат Государственного Совета Республики Коми - в отношении лиц, замещающих государственные должности Республики Коми, предусмотренные </w:t>
      </w:r>
      <w:hyperlink r:id="rId11" w:history="1">
        <w:r>
          <w:rPr>
            <w:color w:val="0000FF"/>
          </w:rPr>
          <w:t>пунктами 17</w:t>
        </w:r>
      </w:hyperlink>
      <w:r>
        <w:t xml:space="preserve">, </w:t>
      </w:r>
      <w:hyperlink r:id="rId12" w:history="1">
        <w:r>
          <w:rPr>
            <w:color w:val="0000FF"/>
          </w:rPr>
          <w:t>18</w:t>
        </w:r>
      </w:hyperlink>
      <w:r>
        <w:t xml:space="preserve">, </w:t>
      </w:r>
      <w:hyperlink r:id="rId13"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w:t>
      </w:r>
    </w:p>
    <w:p w:rsidR="0016181D" w:rsidRDefault="0016181D">
      <w:pPr>
        <w:pStyle w:val="ConsPlusNormal"/>
        <w:spacing w:before="220"/>
        <w:ind w:firstLine="540"/>
        <w:jc w:val="both"/>
      </w:pPr>
      <w:r>
        <w:lastRenderedPageBreak/>
        <w:t xml:space="preserve">б) Избирательная комиссия Республики Коми - в отношении лиц, замещающих государственные должности Республики Коми, предусмотренные </w:t>
      </w:r>
      <w:hyperlink r:id="rId14" w:history="1">
        <w:r>
          <w:rPr>
            <w:color w:val="0000FF"/>
          </w:rPr>
          <w:t>пунктами 22</w:t>
        </w:r>
      </w:hyperlink>
      <w:r>
        <w:t xml:space="preserve"> - </w:t>
      </w:r>
      <w:hyperlink r:id="rId15" w:history="1">
        <w:r>
          <w:rPr>
            <w:color w:val="0000FF"/>
          </w:rPr>
          <w:t>24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w:t>
      </w:r>
    </w:p>
    <w:p w:rsidR="0016181D" w:rsidRDefault="0016181D">
      <w:pPr>
        <w:pStyle w:val="ConsPlusNormal"/>
        <w:spacing w:before="220"/>
        <w:ind w:firstLine="540"/>
        <w:jc w:val="both"/>
      </w:pPr>
      <w:r>
        <w:t xml:space="preserve">Уполномоченное должностное лицо Администрации в течение 5 рабочих дней со дня поступления информации, указанной в </w:t>
      </w:r>
      <w:hyperlink w:anchor="P15" w:history="1">
        <w:r>
          <w:rPr>
            <w:color w:val="0000FF"/>
          </w:rPr>
          <w:t>подпункте 1</w:t>
        </w:r>
      </w:hyperlink>
      <w:r>
        <w:t xml:space="preserve"> настоящего пункта, готовит и представляет Главе Республики Коми проект распоряжения Главы Республики Коми о принятии решения об осуществлении </w:t>
      </w:r>
      <w:proofErr w:type="gramStart"/>
      <w:r>
        <w:t>контроля за</w:t>
      </w:r>
      <w:proofErr w:type="gramEnd"/>
      <w:r>
        <w:t xml:space="preserve"> расходами лица, в отношении которого представлена информация.</w:t>
      </w:r>
    </w:p>
    <w:p w:rsidR="0016181D" w:rsidRDefault="0016181D">
      <w:pPr>
        <w:pStyle w:val="ConsPlusNormal"/>
        <w:spacing w:before="220"/>
        <w:ind w:firstLine="540"/>
        <w:jc w:val="both"/>
      </w:pPr>
      <w:r>
        <w:t xml:space="preserve">Решение Главы Республики Коми об осуществлении </w:t>
      </w:r>
      <w:proofErr w:type="gramStart"/>
      <w:r>
        <w:t>контроля за</w:t>
      </w:r>
      <w:proofErr w:type="gramEnd"/>
      <w:r>
        <w:t xml:space="preserve"> расходами в течение 5 рабочих дней со дня его принятия направляется соответственно в Аппарат Государственного Совета Республики Коми, Избирательную комиссию Республики Коми;</w:t>
      </w:r>
    </w:p>
    <w:p w:rsidR="0016181D" w:rsidRDefault="0016181D">
      <w:pPr>
        <w:pStyle w:val="ConsPlusNormal"/>
        <w:spacing w:before="220"/>
        <w:ind w:firstLine="540"/>
        <w:jc w:val="both"/>
      </w:pPr>
      <w:r>
        <w:t>2) в течение 10 рабочих дней со дня окончания срока, установленного для представления сведений о доходах, расходах, об имуществе и обязательствах имущественного характера, уполномоченное должностное лицо Администрации готовит и представляет Главе Республики Коми:</w:t>
      </w:r>
    </w:p>
    <w:p w:rsidR="0016181D" w:rsidRDefault="0016181D">
      <w:pPr>
        <w:pStyle w:val="ConsPlusNormal"/>
        <w:spacing w:before="220"/>
        <w:ind w:firstLine="540"/>
        <w:jc w:val="both"/>
      </w:pPr>
      <w:proofErr w:type="gramStart"/>
      <w:r>
        <w:t xml:space="preserve">а) достаточную информацию о том, что лицом, замещающим государственную должность Республики Коми, предусмотренную </w:t>
      </w:r>
      <w:hyperlink r:id="rId16" w:history="1">
        <w:r>
          <w:rPr>
            <w:color w:val="0000FF"/>
          </w:rPr>
          <w:t>пунктами 8</w:t>
        </w:r>
      </w:hyperlink>
      <w:r>
        <w:t xml:space="preserve"> - </w:t>
      </w:r>
      <w:hyperlink r:id="rId17" w:history="1">
        <w:r>
          <w:rPr>
            <w:color w:val="0000FF"/>
          </w:rPr>
          <w:t>16</w:t>
        </w:r>
      </w:hyperlink>
      <w:r>
        <w:t xml:space="preserve">, </w:t>
      </w:r>
      <w:hyperlink r:id="rId18" w:history="1">
        <w:r>
          <w:rPr>
            <w:color w:val="0000FF"/>
          </w:rPr>
          <w:t>20</w:t>
        </w:r>
      </w:hyperlink>
      <w:r>
        <w:t xml:space="preserve">, </w:t>
      </w:r>
      <w:hyperlink r:id="rId19" w:history="1">
        <w:r>
          <w:rPr>
            <w:color w:val="0000FF"/>
          </w:rPr>
          <w:t>20-1</w:t>
        </w:r>
      </w:hyperlink>
      <w:r>
        <w:t xml:space="preserve">, </w:t>
      </w:r>
      <w:hyperlink r:id="rId20" w:history="1">
        <w:r>
          <w:rPr>
            <w:color w:val="0000FF"/>
          </w:rPr>
          <w:t>21</w:t>
        </w:r>
      </w:hyperlink>
      <w:r>
        <w:t xml:space="preserve">, </w:t>
      </w:r>
      <w:hyperlink r:id="rId21" w:history="1">
        <w:r>
          <w:rPr>
            <w:color w:val="0000FF"/>
          </w:rPr>
          <w:t>25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w:t>
      </w:r>
      <w:proofErr w:type="gramEnd"/>
      <w:r>
        <w:t xml:space="preserve"> </w:t>
      </w:r>
      <w:proofErr w:type="gramStart"/>
      <w:r>
        <w:t>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p>
    <w:p w:rsidR="0016181D" w:rsidRDefault="0016181D">
      <w:pPr>
        <w:pStyle w:val="ConsPlusNormal"/>
        <w:spacing w:before="220"/>
        <w:ind w:firstLine="540"/>
        <w:jc w:val="both"/>
      </w:pPr>
      <w:r>
        <w:t xml:space="preserve">б) проект распоряжения Главы Республики Коми о принятии решения об осуществлении </w:t>
      </w:r>
      <w:proofErr w:type="gramStart"/>
      <w:r>
        <w:t>контроля за</w:t>
      </w:r>
      <w:proofErr w:type="gramEnd"/>
      <w:r>
        <w:t xml:space="preserve"> расходами лица, в отношении которого представлена информация.</w:t>
      </w:r>
    </w:p>
    <w:p w:rsidR="0016181D" w:rsidRDefault="0016181D">
      <w:pPr>
        <w:pStyle w:val="ConsPlusNormal"/>
        <w:spacing w:before="220"/>
        <w:ind w:firstLine="540"/>
        <w:jc w:val="both"/>
      </w:pPr>
      <w:r>
        <w:t xml:space="preserve">Решение Главы Республики Коми об осуществлении </w:t>
      </w:r>
      <w:proofErr w:type="gramStart"/>
      <w:r>
        <w:t>контроля за</w:t>
      </w:r>
      <w:proofErr w:type="gramEnd"/>
      <w:r>
        <w:t xml:space="preserve"> расходами в течение 5 рабочих дней со дня его принятия направляется уполномоченному должностному лицу Администрации.</w:t>
      </w:r>
    </w:p>
    <w:p w:rsidR="0016181D" w:rsidRDefault="0016181D">
      <w:pPr>
        <w:pStyle w:val="ConsPlusNormal"/>
        <w:spacing w:before="220"/>
        <w:ind w:firstLine="540"/>
        <w:jc w:val="both"/>
      </w:pPr>
      <w:r>
        <w:t xml:space="preserve">4. Внести в некоторые решения Главы Республики Коми изменения по </w:t>
      </w:r>
      <w:hyperlink w:anchor="P43" w:history="1">
        <w:r>
          <w:rPr>
            <w:color w:val="0000FF"/>
          </w:rPr>
          <w:t>перечню</w:t>
        </w:r>
      </w:hyperlink>
      <w:r>
        <w:t xml:space="preserve"> согласно приложению.</w:t>
      </w:r>
    </w:p>
    <w:p w:rsidR="0016181D" w:rsidRDefault="0016181D">
      <w:pPr>
        <w:pStyle w:val="ConsPlusNormal"/>
        <w:spacing w:before="220"/>
        <w:ind w:firstLine="540"/>
        <w:jc w:val="both"/>
      </w:pPr>
      <w:r>
        <w:t>5. Признать утратившими силу:</w:t>
      </w:r>
    </w:p>
    <w:p w:rsidR="0016181D" w:rsidRDefault="0016181D">
      <w:pPr>
        <w:pStyle w:val="ConsPlusNormal"/>
        <w:spacing w:before="220"/>
        <w:ind w:firstLine="540"/>
        <w:jc w:val="both"/>
      </w:pPr>
      <w:r>
        <w:t xml:space="preserve">1) </w:t>
      </w:r>
      <w:hyperlink r:id="rId22" w:history="1">
        <w:r>
          <w:rPr>
            <w:color w:val="0000FF"/>
          </w:rPr>
          <w:t>пункт 9</w:t>
        </w:r>
      </w:hyperlink>
      <w:r>
        <w:t xml:space="preserve"> приложения N 1 к Указу Главы Республики Коми от 18 января 2016 г. N 2 "О внесении изменений в некоторые решения Главы Республики Коми и признании утратившими силу некоторых решений Главы Республики Коми";</w:t>
      </w:r>
    </w:p>
    <w:p w:rsidR="0016181D" w:rsidRDefault="0016181D">
      <w:pPr>
        <w:pStyle w:val="ConsPlusNormal"/>
        <w:spacing w:before="220"/>
        <w:ind w:firstLine="540"/>
        <w:jc w:val="both"/>
      </w:pPr>
      <w:r>
        <w:t xml:space="preserve">2) </w:t>
      </w:r>
      <w:hyperlink r:id="rId23" w:history="1">
        <w:r>
          <w:rPr>
            <w:color w:val="0000FF"/>
          </w:rPr>
          <w:t>распоряжение</w:t>
        </w:r>
      </w:hyperlink>
      <w:r>
        <w:t xml:space="preserve"> Главы Республики Коми от 20 февраля 2013 г. N 48-р;</w:t>
      </w:r>
    </w:p>
    <w:p w:rsidR="0016181D" w:rsidRDefault="0016181D">
      <w:pPr>
        <w:pStyle w:val="ConsPlusNormal"/>
        <w:spacing w:before="220"/>
        <w:ind w:firstLine="540"/>
        <w:jc w:val="both"/>
      </w:pPr>
      <w:r>
        <w:t xml:space="preserve">3) </w:t>
      </w:r>
      <w:hyperlink r:id="rId24" w:history="1">
        <w:r>
          <w:rPr>
            <w:color w:val="0000FF"/>
          </w:rPr>
          <w:t>распоряжение</w:t>
        </w:r>
      </w:hyperlink>
      <w:r>
        <w:t xml:space="preserve"> Главы Республики Коми от 22 декабря 2015 г. N 383-р.</w:t>
      </w:r>
    </w:p>
    <w:p w:rsidR="0016181D" w:rsidRDefault="0016181D">
      <w:pPr>
        <w:pStyle w:val="ConsPlusNormal"/>
        <w:spacing w:before="220"/>
        <w:ind w:firstLine="540"/>
        <w:jc w:val="both"/>
      </w:pPr>
      <w:r>
        <w:t>6. Настоящий Указ вступает в силу со дня его официального опубликования.</w:t>
      </w:r>
    </w:p>
    <w:p w:rsidR="0016181D" w:rsidRDefault="0016181D">
      <w:pPr>
        <w:pStyle w:val="ConsPlusNormal"/>
      </w:pPr>
    </w:p>
    <w:p w:rsidR="0016181D" w:rsidRDefault="0016181D">
      <w:pPr>
        <w:pStyle w:val="ConsPlusNormal"/>
        <w:jc w:val="right"/>
      </w:pPr>
      <w:r>
        <w:t>Глава Республики Коми</w:t>
      </w:r>
    </w:p>
    <w:p w:rsidR="0016181D" w:rsidRDefault="0016181D">
      <w:pPr>
        <w:pStyle w:val="ConsPlusNormal"/>
        <w:jc w:val="right"/>
      </w:pPr>
      <w:r>
        <w:t>С.ГАПЛИКОВ</w:t>
      </w:r>
    </w:p>
    <w:p w:rsidR="0016181D" w:rsidRDefault="0016181D">
      <w:pPr>
        <w:pStyle w:val="ConsPlusNormal"/>
      </w:pPr>
    </w:p>
    <w:p w:rsidR="0016181D" w:rsidRDefault="0016181D">
      <w:pPr>
        <w:pStyle w:val="ConsPlusNormal"/>
      </w:pPr>
    </w:p>
    <w:p w:rsidR="0016181D" w:rsidRDefault="0016181D">
      <w:pPr>
        <w:pStyle w:val="ConsPlusNormal"/>
      </w:pPr>
    </w:p>
    <w:p w:rsidR="0016181D" w:rsidRDefault="0016181D">
      <w:pPr>
        <w:pStyle w:val="ConsPlusNormal"/>
      </w:pPr>
    </w:p>
    <w:p w:rsidR="0016181D" w:rsidRDefault="0016181D">
      <w:pPr>
        <w:pStyle w:val="ConsPlusNormal"/>
      </w:pPr>
    </w:p>
    <w:p w:rsidR="0016181D" w:rsidRDefault="0016181D">
      <w:pPr>
        <w:pStyle w:val="ConsPlusNormal"/>
        <w:jc w:val="right"/>
        <w:outlineLvl w:val="0"/>
      </w:pPr>
      <w:r>
        <w:t>Приложение</w:t>
      </w:r>
    </w:p>
    <w:p w:rsidR="0016181D" w:rsidRDefault="0016181D">
      <w:pPr>
        <w:pStyle w:val="ConsPlusNormal"/>
        <w:jc w:val="right"/>
      </w:pPr>
      <w:r>
        <w:t>к Указу</w:t>
      </w:r>
    </w:p>
    <w:p w:rsidR="0016181D" w:rsidRDefault="0016181D">
      <w:pPr>
        <w:pStyle w:val="ConsPlusNormal"/>
        <w:jc w:val="right"/>
      </w:pPr>
      <w:r>
        <w:t>Главы Республики Коми</w:t>
      </w:r>
    </w:p>
    <w:p w:rsidR="0016181D" w:rsidRDefault="0016181D">
      <w:pPr>
        <w:pStyle w:val="ConsPlusNormal"/>
        <w:jc w:val="right"/>
      </w:pPr>
      <w:r>
        <w:t>от 20 августа 2019 г. N 78</w:t>
      </w:r>
    </w:p>
    <w:p w:rsidR="0016181D" w:rsidRDefault="0016181D">
      <w:pPr>
        <w:pStyle w:val="ConsPlusNormal"/>
      </w:pPr>
    </w:p>
    <w:p w:rsidR="0016181D" w:rsidRDefault="0016181D">
      <w:pPr>
        <w:pStyle w:val="ConsPlusTitle"/>
        <w:jc w:val="center"/>
      </w:pPr>
      <w:bookmarkStart w:id="2" w:name="P43"/>
      <w:bookmarkEnd w:id="2"/>
      <w:r>
        <w:t>ПЕРЕЧЕНЬ</w:t>
      </w:r>
    </w:p>
    <w:p w:rsidR="0016181D" w:rsidRDefault="0016181D">
      <w:pPr>
        <w:pStyle w:val="ConsPlusTitle"/>
        <w:jc w:val="center"/>
      </w:pPr>
      <w:r>
        <w:t>ИЗМЕНЕНИЙ, ВНОСИМЫХ В НЕКОТОРЫЕ РЕШЕНИЯ</w:t>
      </w:r>
    </w:p>
    <w:p w:rsidR="0016181D" w:rsidRDefault="0016181D">
      <w:pPr>
        <w:pStyle w:val="ConsPlusTitle"/>
        <w:jc w:val="center"/>
      </w:pPr>
      <w:r>
        <w:t>ГЛАВЫ РЕСПУБЛИКИ КОМИ</w:t>
      </w:r>
    </w:p>
    <w:p w:rsidR="0016181D" w:rsidRDefault="0016181D">
      <w:pPr>
        <w:pStyle w:val="ConsPlusNormal"/>
      </w:pPr>
    </w:p>
    <w:p w:rsidR="0016181D" w:rsidRDefault="0016181D">
      <w:pPr>
        <w:pStyle w:val="ConsPlusNormal"/>
        <w:ind w:firstLine="540"/>
        <w:jc w:val="both"/>
      </w:pPr>
      <w:r>
        <w:t xml:space="preserve">1. </w:t>
      </w:r>
      <w:proofErr w:type="gramStart"/>
      <w:r>
        <w:t xml:space="preserve">В </w:t>
      </w:r>
      <w:hyperlink r:id="rId25" w:history="1">
        <w:r>
          <w:rPr>
            <w:color w:val="0000FF"/>
          </w:rPr>
          <w:t>Указе</w:t>
        </w:r>
      </w:hyperlink>
      <w:r>
        <w:t xml:space="preserve"> Главы Республики Коми от 21 декабря 2009 г. N 132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w:t>
      </w:r>
      <w:proofErr w:type="gramEnd"/>
    </w:p>
    <w:p w:rsidR="0016181D" w:rsidRDefault="0016181D">
      <w:pPr>
        <w:pStyle w:val="ConsPlusNormal"/>
        <w:spacing w:before="220"/>
        <w:ind w:firstLine="540"/>
        <w:jc w:val="both"/>
      </w:pPr>
      <w:proofErr w:type="gramStart"/>
      <w:r>
        <w:t xml:space="preserve">в </w:t>
      </w:r>
      <w:hyperlink r:id="rId2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 утвержденном Указом (приложение):</w:t>
      </w:r>
      <w:proofErr w:type="gramEnd"/>
    </w:p>
    <w:p w:rsidR="0016181D" w:rsidRDefault="0016181D">
      <w:pPr>
        <w:pStyle w:val="ConsPlusNormal"/>
        <w:spacing w:before="220"/>
        <w:ind w:firstLine="540"/>
        <w:jc w:val="both"/>
      </w:pPr>
      <w:r>
        <w:t xml:space="preserve">в </w:t>
      </w:r>
      <w:hyperlink r:id="rId27" w:history="1">
        <w:r>
          <w:rPr>
            <w:color w:val="0000FF"/>
          </w:rPr>
          <w:t>подпункте "б" пункта 4</w:t>
        </w:r>
      </w:hyperlink>
      <w:r>
        <w:t xml:space="preserve"> слова "по решению Руководителя Администрации" заменить словами "по решению Главы Республики Коми".</w:t>
      </w:r>
    </w:p>
    <w:p w:rsidR="0016181D" w:rsidRDefault="0016181D">
      <w:pPr>
        <w:pStyle w:val="ConsPlusNormal"/>
        <w:spacing w:before="220"/>
        <w:ind w:firstLine="540"/>
        <w:jc w:val="both"/>
      </w:pPr>
      <w:r>
        <w:t xml:space="preserve">2. </w:t>
      </w:r>
      <w:proofErr w:type="gramStart"/>
      <w:r>
        <w:t xml:space="preserve">В </w:t>
      </w:r>
      <w:hyperlink r:id="rId28" w:history="1">
        <w:r>
          <w:rPr>
            <w:color w:val="0000FF"/>
          </w:rPr>
          <w:t>Указе</w:t>
        </w:r>
      </w:hyperlink>
      <w:r>
        <w:t xml:space="preserve"> Главы Республики Коми от 6 июля 2012 г. N 80 "О проверке достоверности и полноты сведений, представляемых гражданами, претендующими на замещение государственных должностей Республики Коми, и лицами, замещающими государственные должности Республики Коми, и соблюдения ограничений лицами, замещающими государственные должности Республики Коми":</w:t>
      </w:r>
      <w:proofErr w:type="gramEnd"/>
    </w:p>
    <w:p w:rsidR="0016181D" w:rsidRDefault="0016181D">
      <w:pPr>
        <w:pStyle w:val="ConsPlusNormal"/>
        <w:spacing w:before="220"/>
        <w:ind w:firstLine="540"/>
        <w:jc w:val="both"/>
      </w:pPr>
      <w:proofErr w:type="gramStart"/>
      <w:r>
        <w:t xml:space="preserve">в </w:t>
      </w:r>
      <w:hyperlink r:id="rId29"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Коми, и лицами, замещающими государственные должности Республики Коми, и соблюдения ограничений лицами, замещающими государственные должности Республики Коми, утвержденном Указом (приложение):</w:t>
      </w:r>
      <w:proofErr w:type="gramEnd"/>
    </w:p>
    <w:p w:rsidR="0016181D" w:rsidRDefault="0016181D">
      <w:pPr>
        <w:pStyle w:val="ConsPlusNormal"/>
        <w:spacing w:before="220"/>
        <w:ind w:firstLine="540"/>
        <w:jc w:val="both"/>
      </w:pPr>
      <w:r>
        <w:t xml:space="preserve">1) в </w:t>
      </w:r>
      <w:hyperlink r:id="rId30" w:history="1">
        <w:r>
          <w:rPr>
            <w:color w:val="0000FF"/>
          </w:rPr>
          <w:t>подпункте "а" пункта 1</w:t>
        </w:r>
      </w:hyperlink>
      <w:r>
        <w:t>:</w:t>
      </w:r>
    </w:p>
    <w:p w:rsidR="0016181D" w:rsidRDefault="0016181D">
      <w:pPr>
        <w:pStyle w:val="ConsPlusNormal"/>
        <w:spacing w:before="220"/>
        <w:ind w:firstLine="540"/>
        <w:jc w:val="both"/>
      </w:pPr>
      <w:r>
        <w:t>а) слова "в пунктах 2 - 11 части 1 статьи 3" заменить словами "в пунктах 2 - 11.1 части 1 статьи 3";</w:t>
      </w:r>
    </w:p>
    <w:p w:rsidR="0016181D" w:rsidRDefault="0016181D">
      <w:pPr>
        <w:pStyle w:val="ConsPlusNormal"/>
        <w:spacing w:before="220"/>
        <w:ind w:firstLine="540"/>
        <w:jc w:val="both"/>
      </w:pPr>
      <w:r>
        <w:t>б) слова "секретаря Избирательной комиссии Республики Коми, председателя территориальной избирательной комиссии в Республике Коми</w:t>
      </w:r>
      <w:proofErr w:type="gramStart"/>
      <w:r>
        <w:t>,"</w:t>
      </w:r>
      <w:proofErr w:type="gramEnd"/>
      <w:r>
        <w:t xml:space="preserve"> заменить словами "секретаря Избирательной комиссии Республики Коми, члена Избирательной комиссии Республики Коми с правом решающего голоса, работающего в комиссии на постоянной (штатной) основе, председателя территориальной избирательной комиссии в Республике Коми, являющейся юридическим лицом,";</w:t>
      </w:r>
    </w:p>
    <w:p w:rsidR="0016181D" w:rsidRDefault="0016181D">
      <w:pPr>
        <w:pStyle w:val="ConsPlusNormal"/>
        <w:spacing w:before="220"/>
        <w:ind w:firstLine="540"/>
        <w:jc w:val="both"/>
      </w:pPr>
      <w:r>
        <w:t xml:space="preserve">2) </w:t>
      </w:r>
      <w:hyperlink r:id="rId31" w:history="1">
        <w:r>
          <w:rPr>
            <w:color w:val="0000FF"/>
          </w:rPr>
          <w:t>пункт 2</w:t>
        </w:r>
      </w:hyperlink>
      <w:r>
        <w:t xml:space="preserve"> изложить в следующей редакции:</w:t>
      </w:r>
    </w:p>
    <w:p w:rsidR="0016181D" w:rsidRDefault="0016181D">
      <w:pPr>
        <w:pStyle w:val="ConsPlusNormal"/>
        <w:spacing w:before="220"/>
        <w:ind w:firstLine="540"/>
        <w:jc w:val="both"/>
      </w:pPr>
      <w:r>
        <w:t>"2. Проверки, предусмотренные пунктом 1 настоящего Положения, по основаниям, указанным в пункте 3 настоящего Положения, осуществляются:</w:t>
      </w:r>
    </w:p>
    <w:p w:rsidR="0016181D" w:rsidRDefault="0016181D">
      <w:pPr>
        <w:pStyle w:val="ConsPlusNormal"/>
        <w:spacing w:before="220"/>
        <w:ind w:firstLine="540"/>
        <w:jc w:val="both"/>
      </w:pPr>
      <w:proofErr w:type="gramStart"/>
      <w:r>
        <w:t xml:space="preserve">а) в отношении граждан, претендующих на замещение государственных должностей </w:t>
      </w:r>
      <w:r>
        <w:lastRenderedPageBreak/>
        <w:t xml:space="preserve">Республики Коми, предусмотренных </w:t>
      </w:r>
      <w:hyperlink r:id="rId32" w:history="1">
        <w:r>
          <w:rPr>
            <w:color w:val="0000FF"/>
          </w:rPr>
          <w:t>пунктами 8</w:t>
        </w:r>
      </w:hyperlink>
      <w:r>
        <w:t xml:space="preserve"> - </w:t>
      </w:r>
      <w:hyperlink r:id="rId33" w:history="1">
        <w:r>
          <w:rPr>
            <w:color w:val="0000FF"/>
          </w:rPr>
          <w:t>16</w:t>
        </w:r>
      </w:hyperlink>
      <w:r>
        <w:t xml:space="preserve">, </w:t>
      </w:r>
      <w:hyperlink r:id="rId34" w:history="1">
        <w:r>
          <w:rPr>
            <w:color w:val="0000FF"/>
          </w:rPr>
          <w:t>20</w:t>
        </w:r>
      </w:hyperlink>
      <w:r>
        <w:t xml:space="preserve">, </w:t>
      </w:r>
      <w:hyperlink r:id="rId35" w:history="1">
        <w:r>
          <w:rPr>
            <w:color w:val="0000FF"/>
          </w:rPr>
          <w:t>20-1</w:t>
        </w:r>
      </w:hyperlink>
      <w:r>
        <w:t xml:space="preserve">, </w:t>
      </w:r>
      <w:hyperlink r:id="rId36" w:history="1">
        <w:r>
          <w:rPr>
            <w:color w:val="0000FF"/>
          </w:rPr>
          <w:t>21</w:t>
        </w:r>
      </w:hyperlink>
      <w:r>
        <w:t xml:space="preserve">, </w:t>
      </w:r>
      <w:hyperlink r:id="rId37" w:history="1">
        <w:r>
          <w:rPr>
            <w:color w:val="0000FF"/>
          </w:rPr>
          <w:t>25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а также лиц, замещающих указанные государственные должности Республики Коми, - Управлением по противодействию коррупции Администрации Главы Республики Коми;</w:t>
      </w:r>
      <w:proofErr w:type="gramEnd"/>
    </w:p>
    <w:p w:rsidR="0016181D" w:rsidRDefault="0016181D">
      <w:pPr>
        <w:pStyle w:val="ConsPlusNormal"/>
        <w:spacing w:before="220"/>
        <w:ind w:firstLine="540"/>
        <w:jc w:val="both"/>
      </w:pPr>
      <w:r>
        <w:t xml:space="preserve">б) в отношении граждан, претендующих на замещение государственных должностей Республики Коми, предусмотренных </w:t>
      </w:r>
      <w:hyperlink r:id="rId38" w:history="1">
        <w:r>
          <w:rPr>
            <w:color w:val="0000FF"/>
          </w:rPr>
          <w:t>пунктами 17</w:t>
        </w:r>
      </w:hyperlink>
      <w:r>
        <w:t xml:space="preserve">, </w:t>
      </w:r>
      <w:hyperlink r:id="rId39" w:history="1">
        <w:r>
          <w:rPr>
            <w:color w:val="0000FF"/>
          </w:rPr>
          <w:t>18</w:t>
        </w:r>
      </w:hyperlink>
      <w:r>
        <w:t xml:space="preserve">, </w:t>
      </w:r>
      <w:hyperlink r:id="rId40"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а также лиц, замещающих указанные государственные должности Республики Коми, - уполномоченным должностным лицом Аппарата Государственного Совета Республики Коми;</w:t>
      </w:r>
    </w:p>
    <w:p w:rsidR="0016181D" w:rsidRDefault="0016181D">
      <w:pPr>
        <w:pStyle w:val="ConsPlusNormal"/>
        <w:spacing w:before="220"/>
        <w:ind w:firstLine="540"/>
        <w:jc w:val="both"/>
      </w:pPr>
      <w:r>
        <w:t xml:space="preserve">в) в отношении граждан, претендующих на замещение государственных должностей Республики Коми, предусмотренных </w:t>
      </w:r>
      <w:hyperlink r:id="rId41" w:history="1">
        <w:r>
          <w:rPr>
            <w:color w:val="0000FF"/>
          </w:rPr>
          <w:t>пунктами 22</w:t>
        </w:r>
      </w:hyperlink>
      <w:r>
        <w:t xml:space="preserve"> - </w:t>
      </w:r>
      <w:hyperlink r:id="rId42" w:history="1">
        <w:r>
          <w:rPr>
            <w:color w:val="0000FF"/>
          </w:rPr>
          <w:t>24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а также лиц, замещающих указанные государственные должности Республики Коми, - уполномоченным должностным лицом Избирательной комиссии Республики Коми</w:t>
      </w:r>
      <w:proofErr w:type="gramStart"/>
      <w:r>
        <w:t>.";</w:t>
      </w:r>
      <w:proofErr w:type="gramEnd"/>
    </w:p>
    <w:p w:rsidR="0016181D" w:rsidRDefault="0016181D">
      <w:pPr>
        <w:pStyle w:val="ConsPlusNormal"/>
        <w:spacing w:before="220"/>
        <w:ind w:firstLine="540"/>
        <w:jc w:val="both"/>
      </w:pPr>
      <w:r>
        <w:t xml:space="preserve">3) </w:t>
      </w:r>
      <w:hyperlink r:id="rId43" w:history="1">
        <w:r>
          <w:rPr>
            <w:color w:val="0000FF"/>
          </w:rPr>
          <w:t>пункт 2-1</w:t>
        </w:r>
      </w:hyperlink>
      <w:r>
        <w:t xml:space="preserve"> исключить;</w:t>
      </w:r>
    </w:p>
    <w:p w:rsidR="0016181D" w:rsidRDefault="0016181D">
      <w:pPr>
        <w:pStyle w:val="ConsPlusNormal"/>
        <w:spacing w:before="220"/>
        <w:ind w:firstLine="540"/>
        <w:jc w:val="both"/>
      </w:pPr>
      <w:r>
        <w:t xml:space="preserve">4) в </w:t>
      </w:r>
      <w:hyperlink r:id="rId44" w:history="1">
        <w:r>
          <w:rPr>
            <w:color w:val="0000FF"/>
          </w:rPr>
          <w:t>подпункте "б" пункта 3</w:t>
        </w:r>
      </w:hyperlink>
      <w:r>
        <w:t xml:space="preserve"> слова "кадровых служб" исключить.</w:t>
      </w:r>
    </w:p>
    <w:p w:rsidR="0016181D" w:rsidRDefault="0016181D">
      <w:pPr>
        <w:pStyle w:val="ConsPlusNormal"/>
        <w:spacing w:before="220"/>
        <w:ind w:firstLine="540"/>
        <w:jc w:val="both"/>
      </w:pPr>
      <w:r>
        <w:t xml:space="preserve">3. В </w:t>
      </w:r>
      <w:hyperlink r:id="rId45" w:history="1">
        <w:r>
          <w:rPr>
            <w:color w:val="0000FF"/>
          </w:rPr>
          <w:t>Указе</w:t>
        </w:r>
      </w:hyperlink>
      <w:r>
        <w:t xml:space="preserve"> Главы Республики Коми от 9 октября 2015 г. N 108 "О мерах по совершенствованию организации деятельности в области противодействия коррупции":</w:t>
      </w:r>
    </w:p>
    <w:p w:rsidR="0016181D" w:rsidRDefault="0016181D">
      <w:pPr>
        <w:pStyle w:val="ConsPlusNormal"/>
        <w:spacing w:before="220"/>
        <w:ind w:firstLine="540"/>
        <w:jc w:val="both"/>
      </w:pPr>
      <w:proofErr w:type="gramStart"/>
      <w:r>
        <w:t xml:space="preserve">в </w:t>
      </w:r>
      <w:hyperlink r:id="rId46" w:history="1">
        <w:r>
          <w:rPr>
            <w:color w:val="0000FF"/>
          </w:rPr>
          <w:t>Положении</w:t>
        </w:r>
      </w:hyperlink>
      <w:r>
        <w:t xml:space="preserve"> о порядке рассмотрения президиумом Комиссии по координации работы по противодействию коррупции в Республике Коми вопросов, касающихся соблюдения требований к служебному (должностному) поведению лиц, замещающих отдельные государственные должности Республики Коми, отдельные должности государственной гражданской службы Республики Коми, и урегулирования конфликта интересов, осуществления мер по противодействию коррупции в государственных органах Республики Коми, органах местного самоуправления в Республике Коми, а также</w:t>
      </w:r>
      <w:proofErr w:type="gramEnd"/>
      <w:r>
        <w:t xml:space="preserve"> в государственных учреждениях Республики Коми, утвержденном Указом (приложение N 4):</w:t>
      </w:r>
    </w:p>
    <w:p w:rsidR="0016181D" w:rsidRDefault="0016181D">
      <w:pPr>
        <w:pStyle w:val="ConsPlusNormal"/>
        <w:spacing w:before="220"/>
        <w:ind w:firstLine="540"/>
        <w:jc w:val="both"/>
      </w:pPr>
      <w:r>
        <w:t xml:space="preserve">1) </w:t>
      </w:r>
      <w:hyperlink r:id="rId47" w:history="1">
        <w:r>
          <w:rPr>
            <w:color w:val="0000FF"/>
          </w:rPr>
          <w:t>подпункт "а" пункта 1</w:t>
        </w:r>
      </w:hyperlink>
      <w:r>
        <w:t xml:space="preserve"> после слов "секретаря Избирательной комиссии Республики Коми</w:t>
      </w:r>
      <w:proofErr w:type="gramStart"/>
      <w:r>
        <w:t>,"</w:t>
      </w:r>
      <w:proofErr w:type="gramEnd"/>
      <w:r>
        <w:t xml:space="preserve"> дополнить словами "члена Избирательной комиссии Республики Коми с правом решающего голоса, работающего в комиссии на постоянной (штатной) основе,";</w:t>
      </w:r>
    </w:p>
    <w:p w:rsidR="0016181D" w:rsidRDefault="0016181D">
      <w:pPr>
        <w:pStyle w:val="ConsPlusNormal"/>
        <w:spacing w:before="220"/>
        <w:ind w:firstLine="540"/>
        <w:jc w:val="both"/>
      </w:pPr>
      <w:r>
        <w:t xml:space="preserve">2) в </w:t>
      </w:r>
      <w:hyperlink r:id="rId48" w:history="1">
        <w:r>
          <w:rPr>
            <w:color w:val="0000FF"/>
          </w:rPr>
          <w:t>абзаце первом пункта 5</w:t>
        </w:r>
      </w:hyperlink>
      <w:r>
        <w:t xml:space="preserve"> слова "Руководителя Администрации Главы Республики Коми</w:t>
      </w:r>
      <w:proofErr w:type="gramStart"/>
      <w:r>
        <w:t>,"</w:t>
      </w:r>
      <w:proofErr w:type="gramEnd"/>
      <w:r>
        <w:t xml:space="preserve"> исключить;</w:t>
      </w:r>
    </w:p>
    <w:p w:rsidR="0016181D" w:rsidRDefault="0016181D">
      <w:pPr>
        <w:pStyle w:val="ConsPlusNormal"/>
        <w:spacing w:before="220"/>
        <w:ind w:firstLine="540"/>
        <w:jc w:val="both"/>
      </w:pPr>
      <w:r>
        <w:t xml:space="preserve">3) в </w:t>
      </w:r>
      <w:hyperlink r:id="rId49" w:history="1">
        <w:r>
          <w:rPr>
            <w:color w:val="0000FF"/>
          </w:rPr>
          <w:t>абзаце седьмом пункта 7</w:t>
        </w:r>
      </w:hyperlink>
      <w:r>
        <w:t xml:space="preserve"> слова "Руководителем Администрации Главы Республики Коми" заменить словами "должностным лицом Управления по противодействию коррупции Администрации Главы Республики Коми".</w:t>
      </w:r>
    </w:p>
    <w:p w:rsidR="0016181D" w:rsidRDefault="0016181D">
      <w:pPr>
        <w:pStyle w:val="ConsPlusNormal"/>
        <w:spacing w:before="220"/>
        <w:ind w:firstLine="540"/>
        <w:jc w:val="both"/>
      </w:pPr>
      <w:r>
        <w:t xml:space="preserve">4. В </w:t>
      </w:r>
      <w:hyperlink r:id="rId50" w:history="1">
        <w:r>
          <w:rPr>
            <w:color w:val="0000FF"/>
          </w:rPr>
          <w:t>Указе</w:t>
        </w:r>
      </w:hyperlink>
      <w:r>
        <w:t xml:space="preserve"> Главы Республики Коми от 1 ноября 2016 г. N 130 "Об Администрации Главы Республики Коми":</w:t>
      </w:r>
    </w:p>
    <w:p w:rsidR="0016181D" w:rsidRDefault="0016181D">
      <w:pPr>
        <w:pStyle w:val="ConsPlusNormal"/>
        <w:spacing w:before="220"/>
        <w:ind w:firstLine="540"/>
        <w:jc w:val="both"/>
      </w:pPr>
      <w:r>
        <w:t xml:space="preserve">в </w:t>
      </w:r>
      <w:hyperlink r:id="rId51" w:history="1">
        <w:r>
          <w:rPr>
            <w:color w:val="0000FF"/>
          </w:rPr>
          <w:t>Положении</w:t>
        </w:r>
      </w:hyperlink>
      <w:r>
        <w:t xml:space="preserve"> об Администрации Главы Республики Коми, утвержденном Указом (приложение N 1):</w:t>
      </w:r>
    </w:p>
    <w:p w:rsidR="0016181D" w:rsidRDefault="0016181D">
      <w:pPr>
        <w:pStyle w:val="ConsPlusNormal"/>
        <w:spacing w:before="220"/>
        <w:ind w:firstLine="540"/>
        <w:jc w:val="both"/>
      </w:pPr>
      <w:r>
        <w:t xml:space="preserve">1) </w:t>
      </w:r>
      <w:hyperlink r:id="rId52" w:history="1">
        <w:r>
          <w:rPr>
            <w:color w:val="0000FF"/>
          </w:rPr>
          <w:t>подпункт 9 пункта 7</w:t>
        </w:r>
      </w:hyperlink>
      <w:r>
        <w:t xml:space="preserve"> после слов "в системе исполнительной власти Республики Коми</w:t>
      </w:r>
      <w:proofErr w:type="gramStart"/>
      <w:r>
        <w:t>,"</w:t>
      </w:r>
      <w:proofErr w:type="gramEnd"/>
      <w:r>
        <w:t xml:space="preserve"> дополнить словами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w:t>
      </w:r>
    </w:p>
    <w:p w:rsidR="0016181D" w:rsidRDefault="0016181D">
      <w:pPr>
        <w:pStyle w:val="ConsPlusNormal"/>
        <w:spacing w:before="220"/>
        <w:ind w:firstLine="540"/>
        <w:jc w:val="both"/>
      </w:pPr>
      <w:r>
        <w:lastRenderedPageBreak/>
        <w:t xml:space="preserve">2) в </w:t>
      </w:r>
      <w:hyperlink r:id="rId53" w:history="1">
        <w:r>
          <w:rPr>
            <w:color w:val="0000FF"/>
          </w:rPr>
          <w:t>подпункте 43 пункта 8</w:t>
        </w:r>
      </w:hyperlink>
      <w:r>
        <w:t>:</w:t>
      </w:r>
    </w:p>
    <w:p w:rsidR="0016181D" w:rsidRDefault="0016181D">
      <w:pPr>
        <w:pStyle w:val="ConsPlusNormal"/>
        <w:spacing w:before="220"/>
        <w:ind w:firstLine="540"/>
        <w:jc w:val="both"/>
      </w:pPr>
      <w:r>
        <w:t xml:space="preserve">а) </w:t>
      </w:r>
      <w:hyperlink r:id="rId54" w:history="1">
        <w:r>
          <w:rPr>
            <w:color w:val="0000FF"/>
          </w:rPr>
          <w:t>подпункт "а"</w:t>
        </w:r>
      </w:hyperlink>
      <w:r>
        <w:t xml:space="preserve"> изложить в следующей редакции:</w:t>
      </w:r>
    </w:p>
    <w:p w:rsidR="0016181D" w:rsidRDefault="0016181D">
      <w:pPr>
        <w:pStyle w:val="ConsPlusNormal"/>
        <w:spacing w:before="220"/>
        <w:ind w:firstLine="540"/>
        <w:jc w:val="both"/>
      </w:pPr>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Республики Коми в системе исполнительной власти Республики Коми, должности Председателя Избирательной комиссии Республики Коми, должностей председателей территориальных избирательных комиссий, являющихся юридическими лицами, для которых федеральными законами не предусмотрено иное, должностей гражданской службы в Администрации, сведений о доходах, расходах, об имуществе</w:t>
      </w:r>
      <w:proofErr w:type="gramEnd"/>
      <w:r>
        <w:t xml:space="preserve"> </w:t>
      </w:r>
      <w:proofErr w:type="gramStart"/>
      <w:r>
        <w:t>и обязательствах имущественного характера, представленных лицами, замещающими государственные должности Республики Коми в системе исполнительной власти Республики Коми,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 для которых федеральными законами не предусмотрено иное, должности гражданской службы в Администрации;";</w:t>
      </w:r>
      <w:proofErr w:type="gramEnd"/>
    </w:p>
    <w:p w:rsidR="0016181D" w:rsidRDefault="0016181D">
      <w:pPr>
        <w:pStyle w:val="ConsPlusNormal"/>
        <w:spacing w:before="220"/>
        <w:ind w:firstLine="540"/>
        <w:jc w:val="both"/>
      </w:pPr>
      <w:r>
        <w:t xml:space="preserve">б) </w:t>
      </w:r>
      <w:hyperlink r:id="rId55" w:history="1">
        <w:r>
          <w:rPr>
            <w:color w:val="0000FF"/>
          </w:rPr>
          <w:t>подпункт "в"</w:t>
        </w:r>
      </w:hyperlink>
      <w:r>
        <w:t xml:space="preserve"> после слов "в системе исполнительной власти Республики Коми</w:t>
      </w:r>
      <w:proofErr w:type="gramStart"/>
      <w:r>
        <w:t>,"</w:t>
      </w:r>
      <w:proofErr w:type="gramEnd"/>
      <w:r>
        <w:t xml:space="preserve"> дополнить словами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w:t>
      </w:r>
    </w:p>
    <w:p w:rsidR="0016181D" w:rsidRDefault="0016181D">
      <w:pPr>
        <w:pStyle w:val="ConsPlusNormal"/>
        <w:spacing w:before="220"/>
        <w:ind w:firstLine="540"/>
        <w:jc w:val="both"/>
      </w:pPr>
      <w:r>
        <w:t xml:space="preserve">5. В </w:t>
      </w:r>
      <w:hyperlink r:id="rId56" w:history="1">
        <w:r>
          <w:rPr>
            <w:color w:val="0000FF"/>
          </w:rPr>
          <w:t>распоряжении</w:t>
        </w:r>
      </w:hyperlink>
      <w:r>
        <w:t xml:space="preserve"> Главы Республики Коми от 22 мая 2019 г. N 99-р:</w:t>
      </w:r>
    </w:p>
    <w:p w:rsidR="0016181D" w:rsidRDefault="0016181D">
      <w:pPr>
        <w:pStyle w:val="ConsPlusNormal"/>
        <w:spacing w:before="220"/>
        <w:ind w:firstLine="540"/>
        <w:jc w:val="both"/>
      </w:pPr>
      <w:r>
        <w:t xml:space="preserve">в </w:t>
      </w:r>
      <w:hyperlink r:id="rId57" w:history="1">
        <w:r>
          <w:rPr>
            <w:color w:val="0000FF"/>
          </w:rPr>
          <w:t>Положении</w:t>
        </w:r>
      </w:hyperlink>
      <w:r>
        <w:t xml:space="preserve"> об Управлении по противодействию коррупции Администрации Главы Республики Коми, утвержденном распоряжением (приложение):</w:t>
      </w:r>
    </w:p>
    <w:p w:rsidR="0016181D" w:rsidRDefault="0016181D">
      <w:pPr>
        <w:pStyle w:val="ConsPlusNormal"/>
        <w:spacing w:before="220"/>
        <w:ind w:firstLine="540"/>
        <w:jc w:val="both"/>
      </w:pPr>
      <w:r>
        <w:t xml:space="preserve">1) </w:t>
      </w:r>
      <w:hyperlink r:id="rId58" w:history="1">
        <w:r>
          <w:rPr>
            <w:color w:val="0000FF"/>
          </w:rPr>
          <w:t>подпункт 5 пункта 5</w:t>
        </w:r>
      </w:hyperlink>
      <w:r>
        <w:t xml:space="preserve"> после слов "в системе исполнительной власти Республики Коми</w:t>
      </w:r>
      <w:proofErr w:type="gramStart"/>
      <w:r>
        <w:t>,"</w:t>
      </w:r>
      <w:proofErr w:type="gramEnd"/>
      <w:r>
        <w:t xml:space="preserve"> дополнить словами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w:t>
      </w:r>
    </w:p>
    <w:p w:rsidR="0016181D" w:rsidRDefault="0016181D">
      <w:pPr>
        <w:pStyle w:val="ConsPlusNormal"/>
        <w:spacing w:before="220"/>
        <w:ind w:firstLine="540"/>
        <w:jc w:val="both"/>
      </w:pPr>
      <w:r>
        <w:t xml:space="preserve">2) в </w:t>
      </w:r>
      <w:hyperlink r:id="rId59" w:history="1">
        <w:r>
          <w:rPr>
            <w:color w:val="0000FF"/>
          </w:rPr>
          <w:t>подпункте 10 пункта 6</w:t>
        </w:r>
      </w:hyperlink>
      <w:r>
        <w:t>:</w:t>
      </w:r>
    </w:p>
    <w:p w:rsidR="0016181D" w:rsidRDefault="0016181D">
      <w:pPr>
        <w:pStyle w:val="ConsPlusNormal"/>
        <w:spacing w:before="220"/>
        <w:ind w:firstLine="540"/>
        <w:jc w:val="both"/>
      </w:pPr>
      <w:r>
        <w:t xml:space="preserve">а) </w:t>
      </w:r>
      <w:hyperlink r:id="rId60" w:history="1">
        <w:r>
          <w:rPr>
            <w:color w:val="0000FF"/>
          </w:rPr>
          <w:t>абзац второй</w:t>
        </w:r>
      </w:hyperlink>
      <w:r>
        <w:t xml:space="preserve"> изложить в следующей редакции:</w:t>
      </w:r>
    </w:p>
    <w:p w:rsidR="0016181D" w:rsidRDefault="0016181D">
      <w:pPr>
        <w:pStyle w:val="ConsPlusNormal"/>
        <w:spacing w:before="220"/>
        <w:ind w:firstLine="540"/>
        <w:jc w:val="both"/>
      </w:pPr>
      <w:proofErr w:type="gramStart"/>
      <w: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Республики Коми в системе исполнительной власти Республики Коми, должности Председателя Избирательной комиссии Республики Коми, должностей председателей территориальных избирательных комиссий, являющихся юридическими лицами, для которых федеральными законами не предусмотрено иное, должностей государственной гражданской службы Республики Коми в Администрации, сведений о доходах, расходах</w:t>
      </w:r>
      <w:proofErr w:type="gramEnd"/>
      <w:r>
        <w:t>, об имуществе и обязательствах имущественного характера, представленных лицами, замещающими государственные должности Республики Коми в системе исполнительной власти Республики Коми,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 для которых федеральными законами не предусмотрено иное, гражданскими служащими Администрации</w:t>
      </w:r>
      <w:proofErr w:type="gramStart"/>
      <w:r>
        <w:t>;"</w:t>
      </w:r>
      <w:proofErr w:type="gramEnd"/>
      <w:r>
        <w:t>;</w:t>
      </w:r>
    </w:p>
    <w:p w:rsidR="0016181D" w:rsidRDefault="0016181D">
      <w:pPr>
        <w:pStyle w:val="ConsPlusNormal"/>
        <w:spacing w:before="220"/>
        <w:ind w:firstLine="540"/>
        <w:jc w:val="both"/>
      </w:pPr>
      <w:r>
        <w:t xml:space="preserve">б) </w:t>
      </w:r>
      <w:hyperlink r:id="rId61" w:history="1">
        <w:r>
          <w:rPr>
            <w:color w:val="0000FF"/>
          </w:rPr>
          <w:t>абзац четвертый</w:t>
        </w:r>
      </w:hyperlink>
      <w:r>
        <w:t xml:space="preserve"> после слов "в системе исполнительной власти Республики Коми</w:t>
      </w:r>
      <w:proofErr w:type="gramStart"/>
      <w:r>
        <w:t>,"</w:t>
      </w:r>
      <w:proofErr w:type="gramEnd"/>
      <w:r>
        <w:t xml:space="preserve"> дополнить словами "должность Председателя Избирательной комиссии Республики Коми, должности председателей территориальных избирательных комиссий, являющихся юридическими лицами,".</w:t>
      </w:r>
    </w:p>
    <w:p w:rsidR="0016181D" w:rsidRDefault="0016181D">
      <w:pPr>
        <w:pStyle w:val="ConsPlusNormal"/>
      </w:pPr>
    </w:p>
    <w:p w:rsidR="0016181D" w:rsidRDefault="0016181D">
      <w:pPr>
        <w:pStyle w:val="ConsPlusNormal"/>
      </w:pPr>
    </w:p>
    <w:p w:rsidR="0016181D" w:rsidRDefault="0016181D">
      <w:pPr>
        <w:pStyle w:val="ConsPlusNormal"/>
        <w:pBdr>
          <w:top w:val="single" w:sz="6" w:space="0" w:color="auto"/>
        </w:pBdr>
        <w:spacing w:before="100" w:after="100"/>
        <w:jc w:val="both"/>
        <w:rPr>
          <w:sz w:val="2"/>
          <w:szCs w:val="2"/>
        </w:rPr>
      </w:pPr>
    </w:p>
    <w:p w:rsidR="00B9745C" w:rsidRDefault="00B9745C"/>
    <w:sectPr w:rsidR="00B9745C" w:rsidSect="00825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1D"/>
    <w:rsid w:val="00091EB3"/>
    <w:rsid w:val="0016181D"/>
    <w:rsid w:val="001838A5"/>
    <w:rsid w:val="00460F23"/>
    <w:rsid w:val="004C4BAC"/>
    <w:rsid w:val="004D4C68"/>
    <w:rsid w:val="005109D8"/>
    <w:rsid w:val="00521247"/>
    <w:rsid w:val="005B57F2"/>
    <w:rsid w:val="00696292"/>
    <w:rsid w:val="00715ABE"/>
    <w:rsid w:val="00715C77"/>
    <w:rsid w:val="0079601C"/>
    <w:rsid w:val="008170A7"/>
    <w:rsid w:val="00AD27B2"/>
    <w:rsid w:val="00B079C7"/>
    <w:rsid w:val="00B9745C"/>
    <w:rsid w:val="00CF452B"/>
    <w:rsid w:val="00D4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81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6181D"/>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6181D"/>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81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6181D"/>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6181D"/>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92DB33D09055F4AE2FEAABB4AAB1E1FC8BB364E8D65A1937BDFEC5F55F0920D57603EF5525EEF18364C878D2BA0F1EAF196C2F3FD182CE2C0B1D7Ev6X7M" TargetMode="External"/><Relationship Id="rId18" Type="http://schemas.openxmlformats.org/officeDocument/2006/relationships/hyperlink" Target="consultantplus://offline/ref=0D92DB33D09055F4AE2FEAABB4AAB1E1FC8BB364E8D65A1937BDFEC5F55F0920D57603EF5525EEF18364CE7ED7BA0F1EAF196C2F3FD182CE2C0B1D7Ev6X7M" TargetMode="External"/><Relationship Id="rId26" Type="http://schemas.openxmlformats.org/officeDocument/2006/relationships/hyperlink" Target="consultantplus://offline/ref=0D92DB33D09055F4AE2FEAABB4AAB1E1FC8BB364E8D65E1A35BFFEC5F55F0920D57603EF5525EEF18364CB76DCBA0F1EAF196C2F3FD182CE2C0B1D7Ev6X7M" TargetMode="External"/><Relationship Id="rId39" Type="http://schemas.openxmlformats.org/officeDocument/2006/relationships/hyperlink" Target="consultantplus://offline/ref=0D92DB33D09055F4AE2FEAABB4AAB1E1FC8BB364E8D65A1937BDFEC5F55F0920D57603EF5525EEF18364C878D3BA0F1EAF196C2F3FD182CE2C0B1D7Ev6X7M" TargetMode="External"/><Relationship Id="rId21" Type="http://schemas.openxmlformats.org/officeDocument/2006/relationships/hyperlink" Target="consultantplus://offline/ref=0D92DB33D09055F4AE2FEAABB4AAB1E1FC8BB364E8D65A1937BDFEC5F55F0920D57603EF5525EEF18364CE7BDCBA0F1EAF196C2F3FD182CE2C0B1D7Ev6X7M" TargetMode="External"/><Relationship Id="rId34" Type="http://schemas.openxmlformats.org/officeDocument/2006/relationships/hyperlink" Target="consultantplus://offline/ref=0D92DB33D09055F4AE2FEAABB4AAB1E1FC8BB364E8D65A1937BDFEC5F55F0920D57603EF5525EEF18364CE7ED7BA0F1EAF196C2F3FD182CE2C0B1D7Ev6X7M" TargetMode="External"/><Relationship Id="rId42" Type="http://schemas.openxmlformats.org/officeDocument/2006/relationships/hyperlink" Target="consultantplus://offline/ref=0D92DB33D09055F4AE2FEAABB4AAB1E1FC8BB364E8D65A1937BDFEC5F55F0920D57603EF5525EEF18364CE7ED3BA0F1EAF196C2F3FD182CE2C0B1D7Ev6X7M" TargetMode="External"/><Relationship Id="rId47" Type="http://schemas.openxmlformats.org/officeDocument/2006/relationships/hyperlink" Target="consultantplus://offline/ref=0D92DB33D09055F4AE2FEAABB4AAB1E1FC8BB364E8D6581A3AB8FEC5F55F0920D57603EF5525EEF18364CF7EDCBA0F1EAF196C2F3FD182CE2C0B1D7Ev6X7M" TargetMode="External"/><Relationship Id="rId50" Type="http://schemas.openxmlformats.org/officeDocument/2006/relationships/hyperlink" Target="consultantplus://offline/ref=0D92DB33D09055F4AE2FEAABB4AAB1E1FC8BB364E8D6581B36BBFEC5F55F0920D57603EF4725B6FD8263D57ED7AF594FEAv4X5M" TargetMode="External"/><Relationship Id="rId55" Type="http://schemas.openxmlformats.org/officeDocument/2006/relationships/hyperlink" Target="consultantplus://offline/ref=0D92DB33D09055F4AE2FEAABB4AAB1E1FC8BB364E8D6581B36BBFEC5F55F0920D57603EF5525EEF18364CA7FD4BA0F1EAF196C2F3FD182CE2C0B1D7Ev6X7M" TargetMode="External"/><Relationship Id="rId63" Type="http://schemas.openxmlformats.org/officeDocument/2006/relationships/theme" Target="theme/theme1.xml"/><Relationship Id="rId7" Type="http://schemas.openxmlformats.org/officeDocument/2006/relationships/hyperlink" Target="consultantplus://offline/ref=0D92DB33D09055F4AE2FEAABB4AAB1E1FC8BB364E8D6531131B8FEC5F55F0920D57603EF5525EEF18364CF79D4BA0F1EAF196C2F3FD182CE2C0B1D7Ev6X7M" TargetMode="External"/><Relationship Id="rId2" Type="http://schemas.microsoft.com/office/2007/relationships/stylesWithEffects" Target="stylesWithEffects.xml"/><Relationship Id="rId16" Type="http://schemas.openxmlformats.org/officeDocument/2006/relationships/hyperlink" Target="consultantplus://offline/ref=0D92DB33D09055F4AE2FEAABB4AAB1E1FC8BB364E8D65A1937BDFEC5F55F0920D57603EF5525EEF18364C879D3BA0F1EAF196C2F3FD182CE2C0B1D7Ev6X7M" TargetMode="External"/><Relationship Id="rId20" Type="http://schemas.openxmlformats.org/officeDocument/2006/relationships/hyperlink" Target="consultantplus://offline/ref=0D92DB33D09055F4AE2FEAABB4AAB1E1FC8BB364E8D65A1937BDFEC5F55F0920D57603EF5525EEF18364CE7ED6BA0F1EAF196C2F3FD182CE2C0B1D7Ev6X7M" TargetMode="External"/><Relationship Id="rId29" Type="http://schemas.openxmlformats.org/officeDocument/2006/relationships/hyperlink" Target="consultantplus://offline/ref=0D92DB33D09055F4AE2FEAABB4AAB1E1FC8BB364E8D45B1F36B8FEC5F55F0920D57603EF5525EEF18364CB7ED6BA0F1EAF196C2F3FD182CE2C0B1D7Ev6X7M" TargetMode="External"/><Relationship Id="rId41" Type="http://schemas.openxmlformats.org/officeDocument/2006/relationships/hyperlink" Target="consultantplus://offline/ref=0D92DB33D09055F4AE2FEAABB4AAB1E1FC8BB364E8D65A1937BDFEC5F55F0920D57603EF5525EEF18364CE7ED1BA0F1EAF196C2F3FD182CE2C0B1D7Ev6X7M" TargetMode="External"/><Relationship Id="rId54" Type="http://schemas.openxmlformats.org/officeDocument/2006/relationships/hyperlink" Target="consultantplus://offline/ref=0D92DB33D09055F4AE2FEAABB4AAB1E1FC8BB364E8D6581B36BBFEC5F55F0920D57603EF5525EEF18364CB76DCBA0F1EAF196C2F3FD182CE2C0B1D7Ev6X7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D92DB33D09055F4AE2FF4A6A2C6EFE5F889E46CEDD7514E6FEAF892AA0F0F75953605BA1661E3F5876F9F2E91E4564EEC52602C26CD83CDv3XBM" TargetMode="External"/><Relationship Id="rId11" Type="http://schemas.openxmlformats.org/officeDocument/2006/relationships/hyperlink" Target="consultantplus://offline/ref=0D92DB33D09055F4AE2FEAABB4AAB1E1FC8BB364E8D65A1937BDFEC5F55F0920D57603EF5525EEF18364C878D0BA0F1EAF196C2F3FD182CE2C0B1D7Ev6X7M" TargetMode="External"/><Relationship Id="rId24" Type="http://schemas.openxmlformats.org/officeDocument/2006/relationships/hyperlink" Target="consultantplus://offline/ref=0D92DB33D09055F4AE2FEAA2ADADB1E1FC8BB364EBD95B1C33B5A3CFFD060522D2795CEA5234EEF1847ACA7DCBB35B4EvEX2M" TargetMode="External"/><Relationship Id="rId32" Type="http://schemas.openxmlformats.org/officeDocument/2006/relationships/hyperlink" Target="consultantplus://offline/ref=0D92DB33D09055F4AE2FEAABB4AAB1E1FC8BB364E8D65A1937BDFEC5F55F0920D57603EF5525EEF18364C879D3BA0F1EAF196C2F3FD182CE2C0B1D7Ev6X7M" TargetMode="External"/><Relationship Id="rId37" Type="http://schemas.openxmlformats.org/officeDocument/2006/relationships/hyperlink" Target="consultantplus://offline/ref=0D92DB33D09055F4AE2FEAABB4AAB1E1FC8BB364E8D65A1937BDFEC5F55F0920D57603EF5525EEF18364CE7BDCBA0F1EAF196C2F3FD182CE2C0B1D7Ev6X7M" TargetMode="External"/><Relationship Id="rId40" Type="http://schemas.openxmlformats.org/officeDocument/2006/relationships/hyperlink" Target="consultantplus://offline/ref=0D92DB33D09055F4AE2FEAABB4AAB1E1FC8BB364E8D65A1937BDFEC5F55F0920D57603EF5525EEF18364C878D2BA0F1EAF196C2F3FD182CE2C0B1D7Ev6X7M" TargetMode="External"/><Relationship Id="rId45" Type="http://schemas.openxmlformats.org/officeDocument/2006/relationships/hyperlink" Target="consultantplus://offline/ref=0D92DB33D09055F4AE2FEAABB4AAB1E1FC8BB364E8D6581A3AB8FEC5F55F0920D57603EF4725B6FD8263D57ED7AF594FEAv4X5M" TargetMode="External"/><Relationship Id="rId53" Type="http://schemas.openxmlformats.org/officeDocument/2006/relationships/hyperlink" Target="consultantplus://offline/ref=0D92DB33D09055F4AE2FEAABB4AAB1E1FC8BB364E8D6581B36BBFEC5F55F0920D57603EF5525EEF18364CB76DDBA0F1EAF196C2F3FD182CE2C0B1D7Ev6X7M" TargetMode="External"/><Relationship Id="rId58" Type="http://schemas.openxmlformats.org/officeDocument/2006/relationships/hyperlink" Target="consultantplus://offline/ref=0D92DB33D09055F4AE2FEAABB4AAB1E1FC8BB364E8D6581B33B8FEC5F55F0920D57603EF5525EEF18364CB7EDCBA0F1EAF196C2F3FD182CE2C0B1D7Ev6X7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D92DB33D09055F4AE2FEAABB4AAB1E1FC8BB364E8D65A1937BDFEC5F55F0920D57603EF5525EEF18364CE7ED3BA0F1EAF196C2F3FD182CE2C0B1D7Ev6X7M" TargetMode="External"/><Relationship Id="rId23" Type="http://schemas.openxmlformats.org/officeDocument/2006/relationships/hyperlink" Target="consultantplus://offline/ref=0D92DB33D09055F4AE2FEAA2ADADB1E1FC8BB364E8D6521837B5A3CFFD060522D2795CEA5234EEF1847ACA7DCBB35B4EvEX2M" TargetMode="External"/><Relationship Id="rId28" Type="http://schemas.openxmlformats.org/officeDocument/2006/relationships/hyperlink" Target="consultantplus://offline/ref=0D92DB33D09055F4AE2FEAABB4AAB1E1FC8BB364E8D45B1F36B8FEC5F55F0920D57603EF4725B6FD8263D57ED7AF594FEAv4X5M" TargetMode="External"/><Relationship Id="rId36" Type="http://schemas.openxmlformats.org/officeDocument/2006/relationships/hyperlink" Target="consultantplus://offline/ref=0D92DB33D09055F4AE2FEAABB4AAB1E1FC8BB364E8D65A1937BDFEC5F55F0920D57603EF5525EEF18364CE7ED6BA0F1EAF196C2F3FD182CE2C0B1D7Ev6X7M" TargetMode="External"/><Relationship Id="rId49" Type="http://schemas.openxmlformats.org/officeDocument/2006/relationships/hyperlink" Target="consultantplus://offline/ref=0D92DB33D09055F4AE2FEAABB4AAB1E1FC8BB364E8D6581A3AB8FEC5F55F0920D57603EF5525EEF18364C876DDBA0F1EAF196C2F3FD182CE2C0B1D7Ev6X7M" TargetMode="External"/><Relationship Id="rId57" Type="http://schemas.openxmlformats.org/officeDocument/2006/relationships/hyperlink" Target="consultantplus://offline/ref=0D92DB33D09055F4AE2FEAABB4AAB1E1FC8BB364E8D6581B33B8FEC5F55F0920D57603EF5525EEF18364CB7FD2BA0F1EAF196C2F3FD182CE2C0B1D7Ev6X7M" TargetMode="External"/><Relationship Id="rId61" Type="http://schemas.openxmlformats.org/officeDocument/2006/relationships/hyperlink" Target="consultantplus://offline/ref=0D92DB33D09055F4AE2FEAABB4AAB1E1FC8BB364E8D6581B33B8FEC5F55F0920D57603EF5525EEF18364CB7CD0BA0F1EAF196C2F3FD182CE2C0B1D7Ev6X7M" TargetMode="External"/><Relationship Id="rId10" Type="http://schemas.openxmlformats.org/officeDocument/2006/relationships/hyperlink" Target="consultantplus://offline/ref=0D92DB33D09055F4AE2FEAABB4AAB1E1FC8BB364E8D65A1937BDFEC5F55F0920D57603EF5525EEF18364C879D0BA0F1EAF196C2F3FD182CE2C0B1D7Ev6X7M" TargetMode="External"/><Relationship Id="rId19" Type="http://schemas.openxmlformats.org/officeDocument/2006/relationships/hyperlink" Target="consultantplus://offline/ref=0D92DB33D09055F4AE2FEAABB4AAB1E1FC8BB364E8D65A1937BDFEC5F55F0920D57603EF5525EEF18364CE7AD5BA0F1EAF196C2F3FD182CE2C0B1D7Ev6X7M" TargetMode="External"/><Relationship Id="rId31" Type="http://schemas.openxmlformats.org/officeDocument/2006/relationships/hyperlink" Target="consultantplus://offline/ref=0D92DB33D09055F4AE2FEAABB4AAB1E1FC8BB364E8D45B1F36B8FEC5F55F0920D57603EF5525EEF18364CB78D1BA0F1EAF196C2F3FD182CE2C0B1D7Ev6X7M" TargetMode="External"/><Relationship Id="rId44" Type="http://schemas.openxmlformats.org/officeDocument/2006/relationships/hyperlink" Target="consultantplus://offline/ref=0D92DB33D09055F4AE2FEAABB4AAB1E1FC8BB364E8D45B1F36B8FEC5F55F0920D57603EF5525EEF18364CB7DD7BA0F1EAF196C2F3FD182CE2C0B1D7Ev6X7M" TargetMode="External"/><Relationship Id="rId52" Type="http://schemas.openxmlformats.org/officeDocument/2006/relationships/hyperlink" Target="consultantplus://offline/ref=0D92DB33D09055F4AE2FEAABB4AAB1E1FC8BB364E8D6581B36BBFEC5F55F0920D57603EF5525EEF18364CB7DDDBA0F1EAF196C2F3FD182CE2C0B1D7Ev6X7M" TargetMode="External"/><Relationship Id="rId60" Type="http://schemas.openxmlformats.org/officeDocument/2006/relationships/hyperlink" Target="consultantplus://offline/ref=0D92DB33D09055F4AE2FEAABB4AAB1E1FC8BB364E8D6581B33B8FEC5F55F0920D57603EF5525EEF18364CB7CD6BA0F1EAF196C2F3FD182CE2C0B1D7Ev6X7M" TargetMode="External"/><Relationship Id="rId4" Type="http://schemas.openxmlformats.org/officeDocument/2006/relationships/webSettings" Target="webSettings.xml"/><Relationship Id="rId9" Type="http://schemas.openxmlformats.org/officeDocument/2006/relationships/hyperlink" Target="consultantplus://offline/ref=0D92DB33D09055F4AE2FEAABB4AAB1E1FC8BB364E8D65A1937BDFEC5F55F0920D57603EF5525EEF18364C879D5BA0F1EAF196C2F3FD182CE2C0B1D7Ev6X7M" TargetMode="External"/><Relationship Id="rId14" Type="http://schemas.openxmlformats.org/officeDocument/2006/relationships/hyperlink" Target="consultantplus://offline/ref=0D92DB33D09055F4AE2FEAABB4AAB1E1FC8BB364E8D65A1937BDFEC5F55F0920D57603EF5525EEF18364CE7ED1BA0F1EAF196C2F3FD182CE2C0B1D7Ev6X7M" TargetMode="External"/><Relationship Id="rId22" Type="http://schemas.openxmlformats.org/officeDocument/2006/relationships/hyperlink" Target="consultantplus://offline/ref=0D92DB33D09055F4AE2FEAABB4AAB1E1FC8BB364E8D65B1837B6FEC5F55F0920D57603EF5525EEF18364CB7AD4BA0F1EAF196C2F3FD182CE2C0B1D7Ev6X7M" TargetMode="External"/><Relationship Id="rId27" Type="http://schemas.openxmlformats.org/officeDocument/2006/relationships/hyperlink" Target="consultantplus://offline/ref=0D92DB33D09055F4AE2FEAABB4AAB1E1FC8BB364E8D65E1A35BFFEC5F55F0920D57603EF5525EEF18364C97DDDBA0F1EAF196C2F3FD182CE2C0B1D7Ev6X7M" TargetMode="External"/><Relationship Id="rId30" Type="http://schemas.openxmlformats.org/officeDocument/2006/relationships/hyperlink" Target="consultantplus://offline/ref=0D92DB33D09055F4AE2FEAABB4AAB1E1FC8BB364E8D45B1F36B8FEC5F55F0920D57603EF5525EEF18364CA7DD5BA0F1EAF196C2F3FD182CE2C0B1D7Ev6X7M" TargetMode="External"/><Relationship Id="rId35" Type="http://schemas.openxmlformats.org/officeDocument/2006/relationships/hyperlink" Target="consultantplus://offline/ref=0D92DB33D09055F4AE2FEAABB4AAB1E1FC8BB364E8D65A1937BDFEC5F55F0920D57603EF5525EEF18364CE7AD5BA0F1EAF196C2F3FD182CE2C0B1D7Ev6X7M" TargetMode="External"/><Relationship Id="rId43" Type="http://schemas.openxmlformats.org/officeDocument/2006/relationships/hyperlink" Target="consultantplus://offline/ref=0D92DB33D09055F4AE2FEAABB4AAB1E1FC8BB364E8D45B1F36B8FEC5F55F0920D57603EF5525EEF18364CB76D3BA0F1EAF196C2F3FD182CE2C0B1D7Ev6X7M" TargetMode="External"/><Relationship Id="rId48" Type="http://schemas.openxmlformats.org/officeDocument/2006/relationships/hyperlink" Target="consultantplus://offline/ref=0D92DB33D09055F4AE2FEAABB4AAB1E1FC8BB364E8D6581A3AB8FEC5F55F0920D57603EF5525EEF18364C977DCBA0F1EAF196C2F3FD182CE2C0B1D7Ev6X7M" TargetMode="External"/><Relationship Id="rId56" Type="http://schemas.openxmlformats.org/officeDocument/2006/relationships/hyperlink" Target="consultantplus://offline/ref=0D92DB33D09055F4AE2FEAABB4AAB1E1FC8BB364E8D6581B33B8FEC5F55F0920D57603EF4725B6FD8263D57ED7AF594FEAv4X5M" TargetMode="External"/><Relationship Id="rId8" Type="http://schemas.openxmlformats.org/officeDocument/2006/relationships/hyperlink" Target="consultantplus://offline/ref=0D92DB33D09055F4AE2FEAABB4AAB1E1FC8BB364E8D6531131B8FEC5F55F0920D57603EF5525EEF18364CF79D4BA0F1EAF196C2F3FD182CE2C0B1D7Ev6X7M" TargetMode="External"/><Relationship Id="rId51" Type="http://schemas.openxmlformats.org/officeDocument/2006/relationships/hyperlink" Target="consultantplus://offline/ref=0D92DB33D09055F4AE2FEAABB4AAB1E1FC8BB364E8D6581B36BBFEC5F55F0920D57603EF5525EEF18364CB7ED5BA0F1EAF196C2F3FD182CE2C0B1D7Ev6X7M" TargetMode="External"/><Relationship Id="rId3" Type="http://schemas.openxmlformats.org/officeDocument/2006/relationships/settings" Target="settings.xml"/><Relationship Id="rId12" Type="http://schemas.openxmlformats.org/officeDocument/2006/relationships/hyperlink" Target="consultantplus://offline/ref=0D92DB33D09055F4AE2FEAABB4AAB1E1FC8BB364E8D65A1937BDFEC5F55F0920D57603EF5525EEF18364C878D3BA0F1EAF196C2F3FD182CE2C0B1D7Ev6X7M" TargetMode="External"/><Relationship Id="rId17" Type="http://schemas.openxmlformats.org/officeDocument/2006/relationships/hyperlink" Target="consultantplus://offline/ref=0D92DB33D09055F4AE2FEAABB4AAB1E1FC8BB364E8D65A1937BDFEC5F55F0920D57603EF5525EEF18364C878D1BA0F1EAF196C2F3FD182CE2C0B1D7Ev6X7M" TargetMode="External"/><Relationship Id="rId25" Type="http://schemas.openxmlformats.org/officeDocument/2006/relationships/hyperlink" Target="consultantplus://offline/ref=0D92DB33D09055F4AE2FEAABB4AAB1E1FC8BB364E8D65E1A35BFFEC5F55F0920D57603EF4725B6FD8263D57ED7AF594FEAv4X5M" TargetMode="External"/><Relationship Id="rId33" Type="http://schemas.openxmlformats.org/officeDocument/2006/relationships/hyperlink" Target="consultantplus://offline/ref=0D92DB33D09055F4AE2FEAABB4AAB1E1FC8BB364E8D65A1937BDFEC5F55F0920D57603EF5525EEF18364C878D1BA0F1EAF196C2F3FD182CE2C0B1D7Ev6X7M" TargetMode="External"/><Relationship Id="rId38" Type="http://schemas.openxmlformats.org/officeDocument/2006/relationships/hyperlink" Target="consultantplus://offline/ref=0D92DB33D09055F4AE2FEAABB4AAB1E1FC8BB364E8D65A1937BDFEC5F55F0920D57603EF5525EEF18364C878D0BA0F1EAF196C2F3FD182CE2C0B1D7Ev6X7M" TargetMode="External"/><Relationship Id="rId46" Type="http://schemas.openxmlformats.org/officeDocument/2006/relationships/hyperlink" Target="consultantplus://offline/ref=0D92DB33D09055F4AE2FEAABB4AAB1E1FC8BB364E8D6581A3AB8FEC5F55F0920D57603EF5525EEF18364C977D1BA0F1EAF196C2F3FD182CE2C0B1D7Ev6X7M" TargetMode="External"/><Relationship Id="rId59" Type="http://schemas.openxmlformats.org/officeDocument/2006/relationships/hyperlink" Target="consultantplus://offline/ref=0D92DB33D09055F4AE2FEAABB4AAB1E1FC8BB364E8D6581B33B8FEC5F55F0920D57603EF5525EEF18364CB7CD7BA0F1EAF196C2F3FD182CE2C0B1D7Ev6X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3579</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Энергетик</cp:lastModifiedBy>
  <cp:revision>2</cp:revision>
  <dcterms:created xsi:type="dcterms:W3CDTF">2020-02-02T15:41:00Z</dcterms:created>
  <dcterms:modified xsi:type="dcterms:W3CDTF">2020-02-02T15:41:00Z</dcterms:modified>
</cp:coreProperties>
</file>